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ED33" w14:textId="77777777" w:rsidR="001951E1" w:rsidRDefault="001951E1" w:rsidP="001951E1">
      <w:r>
        <w:separator/>
      </w:r>
    </w:p>
  </w:endnote>
  <w:endnote w:type="continuationSeparator" w:id="0">
    <w:p w14:paraId="58273234" w14:textId="77777777" w:rsidR="001951E1" w:rsidRDefault="001951E1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70405" w14:textId="77777777" w:rsidR="001951E1" w:rsidRDefault="001951E1" w:rsidP="001951E1">
      <w:r>
        <w:separator/>
      </w:r>
    </w:p>
  </w:footnote>
  <w:footnote w:type="continuationSeparator" w:id="0">
    <w:p w14:paraId="07760F2F" w14:textId="77777777" w:rsidR="001951E1" w:rsidRDefault="001951E1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D269E" w14:textId="1D3971F2" w:rsidR="00CF5D7B" w:rsidRDefault="0078447E" w:rsidP="0078447E">
    <w:r w:rsidRPr="0078447E">
      <w:t>Świadczenie usług serwisowania, napraw i badań okresowych urządzeń spawalniczych dla OZG w Zabrzu – umowa ramowa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1951E1"/>
    <w:rsid w:val="003A0AE0"/>
    <w:rsid w:val="004974A0"/>
    <w:rsid w:val="006A63F8"/>
    <w:rsid w:val="0078447E"/>
    <w:rsid w:val="007A23D7"/>
    <w:rsid w:val="007B5FA8"/>
    <w:rsid w:val="00BC2043"/>
    <w:rsid w:val="00CF5D7B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3</cp:revision>
  <dcterms:created xsi:type="dcterms:W3CDTF">2026-02-02T08:05:00Z</dcterms:created>
  <dcterms:modified xsi:type="dcterms:W3CDTF">2026-03-04T10:11:00Z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